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</w:p>
    <w:p w:rsidR="007C0065" w:rsidRPr="000A3423" w:rsidRDefault="00BD4699" w:rsidP="007C0065">
      <w:pPr>
        <w:pStyle w:val="Bezodstpw"/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Zielona Góra</w:t>
      </w:r>
      <w:r w:rsidR="007C0065" w:rsidRPr="000A3423">
        <w:rPr>
          <w:rFonts w:cstheme="minorHAnsi"/>
        </w:rPr>
        <w:t xml:space="preserve">, </w:t>
      </w:r>
      <w:r w:rsidR="007C0065" w:rsidRPr="00DB4BBA">
        <w:rPr>
          <w:rFonts w:cstheme="minorHAnsi"/>
        </w:rPr>
        <w:t xml:space="preserve">dnia </w:t>
      </w:r>
      <w:r w:rsidR="00933A93">
        <w:rPr>
          <w:rFonts w:cstheme="minorHAnsi"/>
        </w:rPr>
        <w:t>25</w:t>
      </w:r>
      <w:r w:rsidR="007C0065" w:rsidRPr="00DB4BBA">
        <w:rPr>
          <w:rFonts w:cstheme="minorHAnsi"/>
        </w:rPr>
        <w:t>.</w:t>
      </w:r>
      <w:r w:rsidR="007A2A73">
        <w:rPr>
          <w:rFonts w:cstheme="minorHAnsi"/>
        </w:rPr>
        <w:t>01.2019</w:t>
      </w:r>
      <w:r w:rsidR="007C0065" w:rsidRPr="00DB4BBA">
        <w:rPr>
          <w:rFonts w:cstheme="minorHAnsi"/>
        </w:rPr>
        <w:t xml:space="preserve"> r.</w:t>
      </w:r>
      <w:r w:rsidR="007C0065" w:rsidRPr="000A3423">
        <w:rPr>
          <w:rFonts w:cstheme="minorHAnsi"/>
        </w:rPr>
        <w:t xml:space="preserve"> </w:t>
      </w:r>
    </w:p>
    <w:p w:rsidR="007C0065" w:rsidRPr="000A3423" w:rsidRDefault="007C0065" w:rsidP="007C0065">
      <w:pPr>
        <w:pStyle w:val="Bezodstpw"/>
        <w:spacing w:line="360" w:lineRule="auto"/>
        <w:jc w:val="right"/>
        <w:rPr>
          <w:rFonts w:cstheme="minorHAnsi"/>
        </w:rPr>
      </w:pPr>
    </w:p>
    <w:p w:rsidR="007C0065" w:rsidRPr="000A3423" w:rsidRDefault="00933A93" w:rsidP="007C0065">
      <w:pPr>
        <w:pStyle w:val="Bezodstpw"/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ZAPYTANIE OFERTOWE NR 06</w:t>
      </w:r>
      <w:r w:rsidR="007A2A73">
        <w:rPr>
          <w:rFonts w:cstheme="minorHAnsi"/>
          <w:b/>
          <w:bCs/>
        </w:rPr>
        <w:t>/01/2019</w:t>
      </w:r>
      <w:r w:rsidR="007C0065" w:rsidRPr="000A3423">
        <w:rPr>
          <w:rFonts w:cstheme="minorHAnsi"/>
          <w:b/>
          <w:bCs/>
        </w:rPr>
        <w:t xml:space="preserve"> – RPLB.08.03.00-0043/17-00</w:t>
      </w:r>
    </w:p>
    <w:p w:rsidR="007C0065" w:rsidRPr="000A3423" w:rsidRDefault="007C0065" w:rsidP="007C0065">
      <w:pPr>
        <w:pStyle w:val="Bezodstpw"/>
        <w:spacing w:line="360" w:lineRule="auto"/>
        <w:jc w:val="center"/>
        <w:rPr>
          <w:rFonts w:cstheme="minorHAnsi"/>
          <w:b/>
        </w:rPr>
      </w:pP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  <w:bCs/>
        </w:rPr>
        <w:t xml:space="preserve">w ramach projektu „LAJK – Lubuska Akademia Językowo - Komputerowa”, </w:t>
      </w:r>
      <w:r w:rsidRPr="000A3423">
        <w:rPr>
          <w:rFonts w:cstheme="minorHAnsi"/>
          <w:bCs/>
        </w:rPr>
        <w:br/>
        <w:t xml:space="preserve">RPLB.08.03.00-0043/17-00, dofinansowanego ze środków Unii Europejskiej w ramach </w:t>
      </w:r>
      <w:r w:rsidRPr="000A3423">
        <w:rPr>
          <w:rFonts w:cstheme="minorHAnsi"/>
        </w:rPr>
        <w:t>Regionalnego Programu Operacyjnego – Lubuskie 2020</w:t>
      </w:r>
      <w:r w:rsidRPr="000A3423">
        <w:rPr>
          <w:rFonts w:cstheme="minorHAnsi"/>
          <w:bCs/>
        </w:rPr>
        <w:t xml:space="preserve">, Oś 8. Nowoczesna edukacja, Działanie 8.3 </w:t>
      </w:r>
      <w:r w:rsidRPr="000A3423">
        <w:rPr>
          <w:rFonts w:cstheme="minorHAnsi"/>
        </w:rPr>
        <w:t>Upowszechnienie kształcenia ustawicznego związanego z nabywaniem i doskonal</w:t>
      </w:r>
      <w:r w:rsidR="007A2A73">
        <w:rPr>
          <w:rFonts w:cstheme="minorHAnsi"/>
        </w:rPr>
        <w:t xml:space="preserve">eniem kwalifikacji zawodowych, </w:t>
      </w:r>
    </w:p>
    <w:p w:rsidR="007C0065" w:rsidRPr="000F41A4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F41A4">
        <w:rPr>
          <w:rFonts w:cstheme="minorHAnsi"/>
          <w:b/>
          <w:bCs/>
        </w:rPr>
        <w:t xml:space="preserve">ZAMAWIAJĄCY </w:t>
      </w:r>
    </w:p>
    <w:p w:rsidR="00BD4699" w:rsidRPr="000F41A4" w:rsidRDefault="00BD4699" w:rsidP="00BD4699">
      <w:pPr>
        <w:pStyle w:val="Bezodstpw"/>
        <w:spacing w:line="360" w:lineRule="auto"/>
        <w:jc w:val="both"/>
        <w:rPr>
          <w:rFonts w:cstheme="minorHAnsi"/>
        </w:rPr>
      </w:pPr>
      <w:proofErr w:type="spellStart"/>
      <w:r w:rsidRPr="000F41A4">
        <w:rPr>
          <w:rFonts w:cstheme="minorHAnsi"/>
        </w:rPr>
        <w:t>Synteco</w:t>
      </w:r>
      <w:proofErr w:type="spellEnd"/>
      <w:r w:rsidRPr="000F41A4">
        <w:rPr>
          <w:rFonts w:cstheme="minorHAnsi"/>
        </w:rPr>
        <w:t xml:space="preserve"> Sp. z o.o.</w:t>
      </w:r>
    </w:p>
    <w:p w:rsidR="00BD4699" w:rsidRPr="000F41A4" w:rsidRDefault="00BD4699" w:rsidP="00BD4699">
      <w:pPr>
        <w:pStyle w:val="Bezodstpw"/>
        <w:spacing w:line="360" w:lineRule="auto"/>
        <w:jc w:val="both"/>
        <w:rPr>
          <w:rFonts w:cstheme="minorHAnsi"/>
        </w:rPr>
      </w:pPr>
      <w:r w:rsidRPr="000F41A4">
        <w:rPr>
          <w:rFonts w:cstheme="minorHAnsi"/>
        </w:rPr>
        <w:t>Gdańska 7,</w:t>
      </w:r>
    </w:p>
    <w:p w:rsidR="00BD4699" w:rsidRPr="000F41A4" w:rsidRDefault="00BD4699" w:rsidP="00BD4699">
      <w:pPr>
        <w:pStyle w:val="Bezodstpw"/>
        <w:spacing w:line="360" w:lineRule="auto"/>
        <w:jc w:val="both"/>
        <w:rPr>
          <w:rFonts w:cstheme="minorHAnsi"/>
        </w:rPr>
      </w:pPr>
      <w:r w:rsidRPr="000F41A4">
        <w:rPr>
          <w:rFonts w:cstheme="minorHAnsi"/>
        </w:rPr>
        <w:t>70-660 Szczecin,</w:t>
      </w:r>
    </w:p>
    <w:p w:rsidR="00BD4699" w:rsidRPr="00022500" w:rsidRDefault="00BD4699" w:rsidP="00BD4699">
      <w:pPr>
        <w:pStyle w:val="Bezodstpw"/>
        <w:spacing w:line="360" w:lineRule="auto"/>
        <w:jc w:val="both"/>
        <w:rPr>
          <w:rFonts w:cstheme="minorHAnsi"/>
        </w:rPr>
      </w:pPr>
      <w:r w:rsidRPr="000F41A4">
        <w:rPr>
          <w:rFonts w:cstheme="minorHAnsi"/>
        </w:rPr>
        <w:t>NIP: 955 236 29  29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W związku z przyznaniem przez Zarząd Województwa Lubuskiego dofinansowania na realizację projektu </w:t>
      </w:r>
      <w:r w:rsidRPr="000A3423">
        <w:rPr>
          <w:rFonts w:cstheme="minorHAnsi"/>
          <w:bCs/>
        </w:rPr>
        <w:t>„LAJK – Lubuska Akademia Językowo - Komputerowa”,</w:t>
      </w:r>
      <w:r w:rsidRPr="000A3423">
        <w:rPr>
          <w:rFonts w:cstheme="minorHAnsi"/>
        </w:rPr>
        <w:t xml:space="preserve"> dofinansowanego ze środków Unii Europejskiej w ramach Regionalnego Programu Operacyjnego – Lubuskie2020, zwanego dalej „Projektem”, </w:t>
      </w:r>
      <w:proofErr w:type="spellStart"/>
      <w:r w:rsidR="00BD4699" w:rsidRPr="00022500">
        <w:rPr>
          <w:rFonts w:cstheme="minorHAnsi"/>
        </w:rPr>
        <w:t>Synteco</w:t>
      </w:r>
      <w:proofErr w:type="spellEnd"/>
      <w:r w:rsidR="00BD4699">
        <w:rPr>
          <w:rFonts w:cstheme="minorHAnsi"/>
        </w:rPr>
        <w:t xml:space="preserve"> Sp. z o.o</w:t>
      </w:r>
      <w:r w:rsidR="00957375">
        <w:rPr>
          <w:rFonts w:cstheme="minorHAnsi"/>
        </w:rPr>
        <w:t>.</w:t>
      </w:r>
      <w:r w:rsidRPr="000A3423">
        <w:rPr>
          <w:rFonts w:cstheme="minorHAnsi"/>
        </w:rPr>
        <w:t xml:space="preserve"> zaprasza do złożenia oferty na wykonani</w:t>
      </w:r>
      <w:r w:rsidR="000D4092" w:rsidRPr="000A3423">
        <w:rPr>
          <w:rFonts w:cstheme="minorHAnsi"/>
        </w:rPr>
        <w:t>e zamówienia</w:t>
      </w:r>
      <w:r w:rsidRPr="000A3423">
        <w:rPr>
          <w:rFonts w:cstheme="minorHAnsi"/>
        </w:rPr>
        <w:t>:</w:t>
      </w:r>
    </w:p>
    <w:p w:rsidR="00B3453D" w:rsidRPr="00957375" w:rsidRDefault="00B3453D" w:rsidP="00957375">
      <w:pPr>
        <w:pStyle w:val="Bezodstpw"/>
        <w:numPr>
          <w:ilvl w:val="0"/>
          <w:numId w:val="25"/>
        </w:numPr>
        <w:spacing w:line="360" w:lineRule="auto"/>
        <w:jc w:val="both"/>
        <w:rPr>
          <w:rFonts w:cstheme="minorHAnsi"/>
        </w:rPr>
      </w:pPr>
      <w:r w:rsidRPr="00B3453D">
        <w:rPr>
          <w:rFonts w:cstheme="minorHAnsi"/>
        </w:rPr>
        <w:t>Dostawy podręczników do szkoleń z zakresu kompetencji cyfrowy</w:t>
      </w:r>
      <w:r w:rsidR="00EF37D0">
        <w:rPr>
          <w:rFonts w:cstheme="minorHAnsi"/>
        </w:rPr>
        <w:t xml:space="preserve">ch DIGCOMP </w:t>
      </w:r>
      <w:r w:rsidRPr="00B3453D">
        <w:rPr>
          <w:rFonts w:cstheme="minorHAnsi"/>
        </w:rPr>
        <w:t>na wskazanym poziomie zgodnym z zakresem kompetencji cyfrowych określonym w ramie DIGCOMP, zgodnym z poziomem zaa</w:t>
      </w:r>
      <w:r w:rsidR="00957375">
        <w:rPr>
          <w:rFonts w:cstheme="minorHAnsi"/>
        </w:rPr>
        <w:t>wansowania Uczestników Projektu</w:t>
      </w:r>
      <w:r w:rsidRPr="00957375">
        <w:rPr>
          <w:rFonts w:cstheme="minorHAnsi"/>
        </w:rPr>
        <w:t>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</w:rPr>
        <w:t xml:space="preserve">I. OPIS PRZEDMIOTU ZAMÓWIENIA </w:t>
      </w:r>
    </w:p>
    <w:p w:rsidR="007C0065" w:rsidRPr="00A72812" w:rsidRDefault="007C0065" w:rsidP="007C0065">
      <w:pPr>
        <w:pStyle w:val="Bezodstpw"/>
        <w:spacing w:line="360" w:lineRule="auto"/>
        <w:jc w:val="both"/>
        <w:rPr>
          <w:rFonts w:cstheme="minorHAnsi"/>
          <w:b/>
        </w:rPr>
      </w:pPr>
      <w:r w:rsidRPr="00A72812">
        <w:rPr>
          <w:rFonts w:cstheme="minorHAnsi"/>
          <w:b/>
        </w:rPr>
        <w:t xml:space="preserve">1. Kod zamówienia według Wspólnego Słownika Zamówień (Kod CPV): </w:t>
      </w:r>
    </w:p>
    <w:p w:rsidR="00F379AE" w:rsidRDefault="00F379AE" w:rsidP="007C0065">
      <w:pPr>
        <w:pStyle w:val="Bezodstpw"/>
        <w:spacing w:line="360" w:lineRule="auto"/>
        <w:jc w:val="both"/>
      </w:pPr>
      <w:r>
        <w:t>kod CPV 22110000-4 – Drukowane książki</w:t>
      </w:r>
    </w:p>
    <w:p w:rsidR="007C0065" w:rsidRPr="000A3423" w:rsidRDefault="007C0065" w:rsidP="00957375">
      <w:pPr>
        <w:pStyle w:val="Bezodstpw"/>
        <w:spacing w:line="360" w:lineRule="auto"/>
        <w:jc w:val="both"/>
        <w:rPr>
          <w:rFonts w:cstheme="minorHAnsi"/>
          <w:b/>
        </w:rPr>
      </w:pPr>
      <w:r w:rsidRPr="000A3423">
        <w:rPr>
          <w:rFonts w:cstheme="minorHAnsi"/>
          <w:b/>
          <w:bCs/>
        </w:rPr>
        <w:t>2</w:t>
      </w:r>
      <w:r w:rsidR="00045D96">
        <w:rPr>
          <w:rFonts w:cstheme="minorHAnsi"/>
          <w:b/>
        </w:rPr>
        <w:t>.</w:t>
      </w:r>
      <w:r w:rsidRPr="000A3423">
        <w:rPr>
          <w:rFonts w:cstheme="minorHAnsi"/>
          <w:b/>
        </w:rPr>
        <w:t xml:space="preserve"> Op</w:t>
      </w:r>
      <w:r w:rsidR="008A3AF1" w:rsidRPr="000A3423">
        <w:rPr>
          <w:rFonts w:cstheme="minorHAnsi"/>
          <w:b/>
        </w:rPr>
        <w:t>is przedmiotu zamówienia</w:t>
      </w:r>
      <w:r w:rsidR="00B3453D">
        <w:rPr>
          <w:rFonts w:cstheme="minorHAnsi"/>
          <w:b/>
        </w:rPr>
        <w:t xml:space="preserve">, </w:t>
      </w:r>
      <w:r w:rsidR="00B3453D">
        <w:rPr>
          <w:rFonts w:cstheme="minorHAnsi"/>
          <w:b/>
          <w:bCs/>
        </w:rPr>
        <w:t>m</w:t>
      </w:r>
      <w:r w:rsidR="00B3453D" w:rsidRPr="000A3423">
        <w:rPr>
          <w:rFonts w:cstheme="minorHAnsi"/>
          <w:b/>
          <w:bCs/>
        </w:rPr>
        <w:t>iejsce, harmonogram i warunki realizacji</w:t>
      </w:r>
      <w:r w:rsidRPr="000A3423">
        <w:rPr>
          <w:rFonts w:cstheme="minorHAnsi"/>
          <w:b/>
        </w:rPr>
        <w:t xml:space="preserve"> </w:t>
      </w:r>
    </w:p>
    <w:p w:rsidR="00B3453D" w:rsidRDefault="00B3453D" w:rsidP="007C0065">
      <w:pPr>
        <w:pStyle w:val="Bezodstpw"/>
        <w:spacing w:line="360" w:lineRule="auto"/>
        <w:jc w:val="both"/>
      </w:pPr>
      <w:r>
        <w:t>Przedmiotem oferty jest dostawa: Podręczników do szkoleń z zakresu kompetencji cyfrowy</w:t>
      </w:r>
      <w:r w:rsidR="00EF37D0">
        <w:t xml:space="preserve">ch DIGCOMP </w:t>
      </w:r>
      <w:r>
        <w:t xml:space="preserve">na wskazanym poziomie zgodnym z zakresem kompetencji cyfrowych określonym w ramie DIGCOMP, zgodnym z poziomem zaawansowania Uczestników Projektu. </w:t>
      </w:r>
    </w:p>
    <w:p w:rsidR="00AD6360" w:rsidRDefault="00F379AE" w:rsidP="007C0065">
      <w:pPr>
        <w:pStyle w:val="Bezodstpw"/>
        <w:spacing w:line="360" w:lineRule="auto"/>
        <w:jc w:val="both"/>
      </w:pPr>
      <w:r>
        <w:t>Zamówienie obejmuje: 18</w:t>
      </w:r>
      <w:r w:rsidR="00B3453D">
        <w:t>0 podręczników do szkoleń</w:t>
      </w:r>
      <w:r w:rsidR="00045D96">
        <w:t xml:space="preserve"> z zakresu kompetencji cyfrowych</w:t>
      </w:r>
      <w:r w:rsidR="00B3453D">
        <w:t xml:space="preserve"> DIGCOMP na różnych </w:t>
      </w:r>
      <w:r w:rsidR="00AD6360">
        <w:t xml:space="preserve">poziomach zaawansowania (A,B,C). </w:t>
      </w:r>
      <w:r w:rsidR="000F41A4">
        <w:t>Podręczniki powinny posiadać numer ISBN.</w:t>
      </w:r>
    </w:p>
    <w:p w:rsidR="00B3453D" w:rsidRDefault="00AD6360" w:rsidP="007C0065">
      <w:pPr>
        <w:pStyle w:val="Bezodstpw"/>
        <w:spacing w:line="360" w:lineRule="auto"/>
        <w:jc w:val="both"/>
      </w:pPr>
      <w:r>
        <w:t>Tytuł pozycji będzie każdorazowo konsultowany przed dostawą i zależeć będzie od zapotrzebowania uczestników projektu, wynikającego z określenia poziomu posiadanych kompetencji i wynikających z tego rekomendacji trenera, prowadzącego zajęcia.</w:t>
      </w:r>
    </w:p>
    <w:p w:rsidR="00AB3917" w:rsidRDefault="00AB3917" w:rsidP="007C0065">
      <w:pPr>
        <w:pStyle w:val="Bezodstpw"/>
        <w:spacing w:line="360" w:lineRule="auto"/>
        <w:jc w:val="both"/>
      </w:pPr>
    </w:p>
    <w:p w:rsidR="00803581" w:rsidRDefault="00B3453D" w:rsidP="007C0065">
      <w:pPr>
        <w:pStyle w:val="Bezodstpw"/>
        <w:spacing w:line="360" w:lineRule="auto"/>
        <w:jc w:val="both"/>
        <w:rPr>
          <w:rFonts w:cstheme="minorHAnsi"/>
          <w:b/>
          <w:bCs/>
        </w:rPr>
      </w:pPr>
      <w:r>
        <w:lastRenderedPageBreak/>
        <w:t xml:space="preserve">Rzeczywiste zapotrzebowanie na ilość podręczników do określonych poziomów zaawansowania uwarunkowana </w:t>
      </w:r>
      <w:r w:rsidR="00F379AE">
        <w:t>będzie rekrutacją</w:t>
      </w:r>
      <w:r>
        <w:t xml:space="preserve"> do projektu i ilością osób przystępujących do szkoleń. Zamawiający zastrzega sobie możliwość zmiany (zmniejszenia) zapotrzebowania na ilość podręczników. Dostawa podręczników odbywać się będzie etapowo, zgodnie z zapotrzebowaniem Zamawiającego, w terminie do </w:t>
      </w:r>
      <w:r w:rsidR="000F41A4">
        <w:t>3</w:t>
      </w:r>
      <w:r>
        <w:t xml:space="preserve"> dni roboczych od złożenia zamówienia. Wykonawca dostarczy podaną ilość podręczników, wraz z podręcznikami dla trenerów, na własny koszt w miejsce wskazane przez Zamawiającego.</w:t>
      </w:r>
    </w:p>
    <w:p w:rsidR="007C0065" w:rsidRPr="000A3423" w:rsidRDefault="00045D96" w:rsidP="007C0065">
      <w:pPr>
        <w:pStyle w:val="Bezodstpw"/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 </w:t>
      </w:r>
      <w:r w:rsidR="007C0065" w:rsidRPr="000A3423">
        <w:rPr>
          <w:rFonts w:cstheme="minorHAnsi"/>
          <w:b/>
          <w:bCs/>
        </w:rPr>
        <w:t xml:space="preserve"> Warunki udziału w postępowaniu </w:t>
      </w:r>
    </w:p>
    <w:p w:rsidR="007C0065" w:rsidRPr="000A3423" w:rsidRDefault="007C0065" w:rsidP="007A2A73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1. O realizacją opisanej wyżej usługi mogą się ubiegać Oferenci - osoby fizyczne, osoby prawne albo jednostki organizacyjne nieposiad</w:t>
      </w:r>
      <w:r w:rsidR="007A2A73">
        <w:rPr>
          <w:rFonts w:cstheme="minorHAnsi"/>
        </w:rPr>
        <w:t>ające osobowości prawnej, które p</w:t>
      </w:r>
      <w:r w:rsidRPr="000A3423">
        <w:rPr>
          <w:rFonts w:cstheme="minorHAnsi"/>
        </w:rPr>
        <w:t xml:space="preserve">osiadają uprawnienia do wykonywania działalności i czynności objętych przedmiotem zamówienia, </w:t>
      </w:r>
    </w:p>
    <w:p w:rsidR="007C0065" w:rsidRPr="000A3423" w:rsidRDefault="00045D96" w:rsidP="007C0065">
      <w:pPr>
        <w:pStyle w:val="Bezodstpw"/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4.</w:t>
      </w:r>
      <w:r w:rsidR="007C0065" w:rsidRPr="000A3423">
        <w:rPr>
          <w:rFonts w:cstheme="minorHAnsi"/>
          <w:b/>
          <w:bCs/>
        </w:rPr>
        <w:t xml:space="preserve"> Kryteria oceny i opis sposobu przyznawania punktacji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1. Zamawiający dokona oceny ofert pod względem formalnym oraz zgodnie z treścią niniejszego zapytania ofertowego. W przypadku, gdy oferta nie będzie spełniać któregokolwiek z wymogów formalnych, zostanie odrzucona. Oferta złożona po terminie zostanie odrzucona bez rozpoznania. Zamawiający nie przewiduje procedury odwoławczej. Z tytułu odrzucenia oferty nie przysługują żadne roszczenia wobec Zamawiającego.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2. Za najkorzystniejszą zostanie uznana oferta, która uzyska najwyższą liczbę punktów. </w:t>
      </w:r>
    </w:p>
    <w:p w:rsidR="007C0065" w:rsidRPr="000A3423" w:rsidRDefault="00045D96" w:rsidP="007C0065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7C0065" w:rsidRPr="000A3423">
        <w:rPr>
          <w:rFonts w:cstheme="minorHAnsi"/>
        </w:rPr>
        <w:t xml:space="preserve">. Zamawiający oceni i porówna te oferty, które zostaną złożone w terminie określonym poniżej oraz będą przygotowane zgodnie z warunkami niniejszego zapytania ofertowego. </w:t>
      </w:r>
    </w:p>
    <w:p w:rsidR="007C0065" w:rsidRPr="000A3423" w:rsidRDefault="00045D96" w:rsidP="007C0065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7C0065" w:rsidRPr="000A3423">
        <w:rPr>
          <w:rFonts w:cstheme="minorHAnsi"/>
        </w:rPr>
        <w:t xml:space="preserve">. Przy wyborze i ocenie ofert Zamawiający kierować się będzie poniższymi kryteriami oceny oferty: </w:t>
      </w:r>
    </w:p>
    <w:p w:rsidR="007C0065" w:rsidRPr="000A3423" w:rsidRDefault="007A2A73" w:rsidP="007C0065">
      <w:pPr>
        <w:pStyle w:val="Bezodstpw"/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- Cena (C) : waga 100 % , (10</w:t>
      </w:r>
      <w:r w:rsidR="007C0065" w:rsidRPr="000A3423">
        <w:rPr>
          <w:rFonts w:cstheme="minorHAnsi"/>
          <w:b/>
          <w:bCs/>
        </w:rPr>
        <w:t>0 pkt)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W ramach kryterium ,,cena" zostaną pr</w:t>
      </w:r>
      <w:r w:rsidR="007A2A73">
        <w:rPr>
          <w:rFonts w:cstheme="minorHAnsi"/>
        </w:rPr>
        <w:t>zyznane punkty w skali od 1 do 10</w:t>
      </w:r>
      <w:r w:rsidRPr="000A3423">
        <w:rPr>
          <w:rFonts w:cstheme="minorHAnsi"/>
        </w:rPr>
        <w:t xml:space="preserve">0.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Oferent, który zapr</w:t>
      </w:r>
      <w:r w:rsidR="007A2A73">
        <w:rPr>
          <w:rFonts w:cstheme="minorHAnsi"/>
        </w:rPr>
        <w:t>oponuje najniższą cenę otrzyma 10</w:t>
      </w:r>
      <w:r w:rsidRPr="000A3423">
        <w:rPr>
          <w:rFonts w:cstheme="minorHAnsi"/>
        </w:rPr>
        <w:t>0 punktów, natomiast pozostali Oferenci odpowiednio mniej punktów wg. Wzoru nr 1, przy czym do porównania cen zostanie prz</w:t>
      </w:r>
      <w:r w:rsidR="007A2A73">
        <w:rPr>
          <w:rFonts w:cstheme="minorHAnsi"/>
        </w:rPr>
        <w:t xml:space="preserve">yjęta podana w ofertach cena </w:t>
      </w:r>
      <w:r w:rsidR="00AD6360">
        <w:rPr>
          <w:rFonts w:cstheme="minorHAnsi"/>
        </w:rPr>
        <w:t>netto</w:t>
      </w:r>
      <w:r w:rsidRPr="000A3423">
        <w:rPr>
          <w:rFonts w:cstheme="minorHAnsi"/>
        </w:rPr>
        <w:t xml:space="preserve"> za </w:t>
      </w:r>
      <w:r w:rsidR="007A2A73">
        <w:rPr>
          <w:rFonts w:cstheme="minorHAnsi"/>
        </w:rPr>
        <w:t xml:space="preserve">dostawę 1 </w:t>
      </w:r>
      <w:proofErr w:type="spellStart"/>
      <w:r w:rsidR="007A2A73">
        <w:rPr>
          <w:rFonts w:cstheme="minorHAnsi"/>
        </w:rPr>
        <w:t>szt</w:t>
      </w:r>
      <w:proofErr w:type="spellEnd"/>
      <w:r w:rsidR="007A2A73">
        <w:rPr>
          <w:rFonts w:cstheme="minorHAnsi"/>
        </w:rPr>
        <w:t xml:space="preserve"> podręcznika</w:t>
      </w:r>
      <w:r w:rsidRPr="000A3423">
        <w:rPr>
          <w:rFonts w:cstheme="minorHAnsi"/>
        </w:rPr>
        <w:t xml:space="preserve">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Wzór nr 1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C =(</w:t>
      </w:r>
      <w:proofErr w:type="spellStart"/>
      <w:r w:rsidRPr="000A3423">
        <w:rPr>
          <w:rFonts w:cstheme="minorHAnsi"/>
        </w:rPr>
        <w:t>Cmin</w:t>
      </w:r>
      <w:proofErr w:type="spellEnd"/>
      <w:r w:rsidRPr="000A3423">
        <w:rPr>
          <w:rFonts w:cstheme="minorHAnsi"/>
        </w:rPr>
        <w:t>/</w:t>
      </w:r>
      <w:proofErr w:type="spellStart"/>
      <w:r w:rsidRPr="000A3423">
        <w:rPr>
          <w:rFonts w:cstheme="minorHAnsi"/>
        </w:rPr>
        <w:t>C</w:t>
      </w:r>
      <w:r w:rsidR="007A2A73">
        <w:rPr>
          <w:rFonts w:cstheme="minorHAnsi"/>
        </w:rPr>
        <w:t>ob</w:t>
      </w:r>
      <w:proofErr w:type="spellEnd"/>
      <w:r w:rsidR="007A2A73">
        <w:rPr>
          <w:rFonts w:cstheme="minorHAnsi"/>
        </w:rPr>
        <w:t>) × 10</w:t>
      </w:r>
      <w:r w:rsidRPr="000A3423">
        <w:rPr>
          <w:rFonts w:cstheme="minorHAnsi"/>
        </w:rPr>
        <w:t xml:space="preserve">0 punktów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gdzie: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C = liczba punktów za kryterium ,,cena";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proofErr w:type="spellStart"/>
      <w:r w:rsidRPr="000A3423">
        <w:rPr>
          <w:rFonts w:cstheme="minorHAnsi"/>
        </w:rPr>
        <w:t>Cmin</w:t>
      </w:r>
      <w:proofErr w:type="spellEnd"/>
      <w:r w:rsidRPr="000A3423">
        <w:rPr>
          <w:rFonts w:cstheme="minorHAnsi"/>
        </w:rPr>
        <w:t xml:space="preserve"> = najniższa cena wynikająca ze złożonych ofert; </w:t>
      </w:r>
    </w:p>
    <w:p w:rsidR="00AE5BE5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proofErr w:type="spellStart"/>
      <w:r w:rsidRPr="000A3423">
        <w:rPr>
          <w:rFonts w:cstheme="minorHAnsi"/>
        </w:rPr>
        <w:t>Cob</w:t>
      </w:r>
      <w:proofErr w:type="spellEnd"/>
      <w:r w:rsidRPr="000A3423">
        <w:rPr>
          <w:rFonts w:cstheme="minorHAnsi"/>
        </w:rPr>
        <w:t xml:space="preserve"> = cena oferty badanej. </w:t>
      </w:r>
    </w:p>
    <w:p w:rsidR="007C0065" w:rsidRPr="000A3423" w:rsidRDefault="00045D96" w:rsidP="007C0065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7C0065" w:rsidRPr="000A3423">
        <w:rPr>
          <w:rFonts w:cstheme="minorHAnsi"/>
        </w:rPr>
        <w:t xml:space="preserve">. Oferta w łącznej ocenie może uzyskać maksymalnie 100 pkt.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Punkty będą liczone z dokładnością do dwóch miejsc po przecinku. </w:t>
      </w:r>
      <w:r w:rsidR="005739B3" w:rsidRPr="000A3423">
        <w:rPr>
          <w:rFonts w:cstheme="minorHAnsi"/>
        </w:rPr>
        <w:t xml:space="preserve">Zostanie wybrana oferta </w:t>
      </w:r>
      <w:r w:rsidR="00803581">
        <w:rPr>
          <w:rFonts w:cstheme="minorHAnsi"/>
        </w:rPr>
        <w:br/>
      </w:r>
      <w:r w:rsidR="005739B3" w:rsidRPr="000A3423">
        <w:rPr>
          <w:rFonts w:cstheme="minorHAnsi"/>
        </w:rPr>
        <w:t>z największą liczba punktów.</w:t>
      </w:r>
    </w:p>
    <w:p w:rsidR="007C0065" w:rsidRPr="000A3423" w:rsidRDefault="00045D96" w:rsidP="007C0065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6</w:t>
      </w:r>
      <w:r w:rsidR="006233C9">
        <w:rPr>
          <w:rFonts w:cstheme="minorHAnsi"/>
        </w:rPr>
        <w:t>. W przypadku, gdy</w:t>
      </w:r>
      <w:r w:rsidR="007C0065" w:rsidRPr="000A3423">
        <w:rPr>
          <w:rFonts w:cstheme="minorHAnsi"/>
        </w:rPr>
        <w:t xml:space="preserve"> złożone w postępowaniu i niepodlegające odrzuceniu oferty, zawierają cenę przewyższającą kwotę, jaką Zamawiający może przeznaczyć na sfinansowanie przedmiotu zamówienia, Zamawiający może przeprowadzić dodatkowe negocjacje z Oferentem, który uzyskał najwyższą liczbę punktów w ramach oceny ofert.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b/>
          <w:bCs/>
        </w:rPr>
      </w:pPr>
      <w:r w:rsidRPr="000A3423">
        <w:rPr>
          <w:rFonts w:cstheme="minorHAnsi"/>
          <w:b/>
          <w:bCs/>
        </w:rPr>
        <w:t xml:space="preserve">II. TERMIN, MIEJSCE I SPOSÓB SKŁADANIA OFERTY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1. Oferta musi być wypełniona w języku polskim.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2. Zamawiający zabrania jakichkolwiek modyfikacji treści dokumentów, za wyjątkiem miejsc służących do wypełnienia oferty.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 xml:space="preserve">Oferta może być wypełniona komputerowo lub odręcznie. W przypadku wypełnienia odręcznego należy tego dokonać drukowanymi literami w sposób czytelny;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</w:rPr>
      </w:pPr>
      <w:r w:rsidRPr="000A3423">
        <w:rPr>
          <w:rFonts w:cstheme="minorHAnsi"/>
        </w:rPr>
        <w:t>3. Cenę należy podać</w:t>
      </w:r>
      <w:r w:rsidR="00AD6360">
        <w:rPr>
          <w:rFonts w:cstheme="minorHAnsi"/>
        </w:rPr>
        <w:t xml:space="preserve"> w polskich złotych ne</w:t>
      </w:r>
      <w:r w:rsidRPr="000A3423">
        <w:rPr>
          <w:rFonts w:cstheme="minorHAnsi"/>
        </w:rPr>
        <w:t>tto, z dokładnością do dwóch miejsc po przecinku</w:t>
      </w:r>
    </w:p>
    <w:p w:rsidR="007C0065" w:rsidRPr="000A3423" w:rsidRDefault="00045D96" w:rsidP="007C0065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7C0065" w:rsidRPr="000A3423">
        <w:rPr>
          <w:rFonts w:cstheme="minorHAnsi"/>
        </w:rPr>
        <w:t xml:space="preserve">. Jakiekolwiek odstępstwo od sposobu przygotowania oferty wraz z załącznikami jest równoznaczne z jej odrzuceniem, ze względu na niespełnienie kryteriów formalnych. </w:t>
      </w:r>
    </w:p>
    <w:p w:rsidR="007C0065" w:rsidRPr="000A3423" w:rsidRDefault="00045D96" w:rsidP="007C0065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7C0065" w:rsidRPr="000A3423">
        <w:rPr>
          <w:rFonts w:cstheme="minorHAnsi"/>
        </w:rPr>
        <w:t>. Każdy oferent może złożyć tylko jedną ofertę.</w:t>
      </w:r>
    </w:p>
    <w:p w:rsidR="007C0065" w:rsidRPr="000A3423" w:rsidRDefault="00045D96" w:rsidP="007C0065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7C0065" w:rsidRPr="000A3423">
        <w:rPr>
          <w:rFonts w:cstheme="minorHAnsi"/>
        </w:rPr>
        <w:t>. Ofertę złożyć należy w zamkniętej kopercie za pośrednictwem poczty</w:t>
      </w:r>
      <w:r w:rsidR="00F379AE">
        <w:rPr>
          <w:rFonts w:cstheme="minorHAnsi"/>
        </w:rPr>
        <w:t xml:space="preserve">, </w:t>
      </w:r>
      <w:r w:rsidR="00F379AE" w:rsidRPr="000F41A4">
        <w:rPr>
          <w:rFonts w:cstheme="minorHAnsi"/>
        </w:rPr>
        <w:t>kuriera</w:t>
      </w:r>
      <w:r w:rsidR="00321738" w:rsidRPr="000F41A4">
        <w:rPr>
          <w:rFonts w:cstheme="minorHAnsi"/>
        </w:rPr>
        <w:t xml:space="preserve"> osobiście </w:t>
      </w:r>
      <w:r w:rsidR="007C0065" w:rsidRPr="000F41A4">
        <w:rPr>
          <w:rFonts w:cstheme="minorHAnsi"/>
        </w:rPr>
        <w:t>na adres Zamawiającego: (</w:t>
      </w:r>
      <w:proofErr w:type="spellStart"/>
      <w:r w:rsidR="00BD4699" w:rsidRPr="000F41A4">
        <w:rPr>
          <w:rFonts w:cstheme="minorHAnsi"/>
        </w:rPr>
        <w:t>Synteco</w:t>
      </w:r>
      <w:proofErr w:type="spellEnd"/>
      <w:r w:rsidR="00BD4699" w:rsidRPr="000F41A4">
        <w:rPr>
          <w:rFonts w:cstheme="minorHAnsi"/>
        </w:rPr>
        <w:t xml:space="preserve"> Sp. z o.o., Gdańska 7, 70-660 Szczecin</w:t>
      </w:r>
      <w:r w:rsidR="007C0065" w:rsidRPr="000F41A4">
        <w:rPr>
          <w:rFonts w:cstheme="minorHAnsi"/>
        </w:rPr>
        <w:t xml:space="preserve">) </w:t>
      </w:r>
      <w:r w:rsidR="00F379AE" w:rsidRPr="000F41A4">
        <w:rPr>
          <w:rFonts w:cstheme="minorHAnsi"/>
        </w:rPr>
        <w:t xml:space="preserve">lub poczty elektronicznej na adres </w:t>
      </w:r>
      <w:hyperlink r:id="rId7" w:history="1">
        <w:r w:rsidR="00F379AE" w:rsidRPr="000F41A4">
          <w:rPr>
            <w:rStyle w:val="Hipercze"/>
            <w:rFonts w:cstheme="minorHAnsi"/>
          </w:rPr>
          <w:t>biuro@astitum.pl</w:t>
        </w:r>
      </w:hyperlink>
      <w:r w:rsidR="00F379AE" w:rsidRPr="000F41A4">
        <w:rPr>
          <w:rFonts w:cstheme="minorHAnsi"/>
        </w:rPr>
        <w:t xml:space="preserve"> </w:t>
      </w:r>
      <w:r w:rsidR="007C0065" w:rsidRPr="000F41A4">
        <w:rPr>
          <w:rFonts w:cstheme="minorHAnsi"/>
        </w:rPr>
        <w:t xml:space="preserve">w terminie nieprzekraczalnym do dnia </w:t>
      </w:r>
      <w:r w:rsidR="00933A93" w:rsidRPr="000F41A4">
        <w:rPr>
          <w:rFonts w:cstheme="minorHAnsi"/>
          <w:bCs/>
        </w:rPr>
        <w:t>02.02</w:t>
      </w:r>
      <w:r w:rsidR="00F379AE" w:rsidRPr="000F41A4">
        <w:rPr>
          <w:rFonts w:cstheme="minorHAnsi"/>
          <w:bCs/>
        </w:rPr>
        <w:t>.2019</w:t>
      </w:r>
      <w:r w:rsidR="007C0065" w:rsidRPr="000F41A4">
        <w:rPr>
          <w:rFonts w:cstheme="minorHAnsi"/>
          <w:bCs/>
        </w:rPr>
        <w:t xml:space="preserve">, do godziny </w:t>
      </w:r>
      <w:r w:rsidR="007514F9" w:rsidRPr="000F41A4">
        <w:rPr>
          <w:rFonts w:cstheme="minorHAnsi"/>
          <w:bCs/>
        </w:rPr>
        <w:t>9</w:t>
      </w:r>
      <w:r w:rsidR="0039306F" w:rsidRPr="000F41A4">
        <w:rPr>
          <w:rFonts w:cstheme="minorHAnsi"/>
          <w:bCs/>
        </w:rPr>
        <w:t>.00</w:t>
      </w:r>
      <w:r w:rsidR="007C0065" w:rsidRPr="000A3423">
        <w:rPr>
          <w:rFonts w:cstheme="minorHAnsi"/>
          <w:bCs/>
        </w:rPr>
        <w:t xml:space="preserve"> Decyduje moment doręczenie nie nadania (data stempla pocztowego)  </w:t>
      </w:r>
      <w:r w:rsidR="007C0065" w:rsidRPr="000A3423">
        <w:rPr>
          <w:rFonts w:cstheme="minorHAnsi"/>
        </w:rPr>
        <w:t>Kopertę należy opisać w następujący sposób: „</w:t>
      </w:r>
      <w:r w:rsidR="007C0065" w:rsidRPr="000A3423">
        <w:rPr>
          <w:rFonts w:cstheme="minorHAnsi"/>
          <w:bCs/>
        </w:rPr>
        <w:t xml:space="preserve">ZAPYTANIE OFERTOWE NR </w:t>
      </w:r>
      <w:r w:rsidR="00933A93">
        <w:rPr>
          <w:rFonts w:cstheme="minorHAnsi"/>
          <w:bCs/>
        </w:rPr>
        <w:t>06</w:t>
      </w:r>
      <w:r w:rsidR="007A2A73">
        <w:rPr>
          <w:rFonts w:cstheme="minorHAnsi"/>
          <w:bCs/>
        </w:rPr>
        <w:t>/01/2019</w:t>
      </w:r>
      <w:r w:rsidR="007C0065" w:rsidRPr="000A3423">
        <w:rPr>
          <w:rFonts w:cstheme="minorHAnsi"/>
          <w:bCs/>
        </w:rPr>
        <w:t xml:space="preserve"> – RPLB.08.03.00-0043/17-00</w:t>
      </w:r>
      <w:r w:rsidR="007514F9">
        <w:rPr>
          <w:rFonts w:cstheme="minorHAnsi"/>
          <w:bCs/>
        </w:rPr>
        <w:t>”</w:t>
      </w:r>
    </w:p>
    <w:p w:rsidR="007C0065" w:rsidRPr="000A3423" w:rsidRDefault="00045D96" w:rsidP="007C0065">
      <w:pPr>
        <w:pStyle w:val="Bezodstpw"/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III</w:t>
      </w:r>
      <w:r w:rsidR="007C0065" w:rsidRPr="000A3423">
        <w:rPr>
          <w:rFonts w:cstheme="minorHAnsi"/>
          <w:b/>
          <w:bCs/>
        </w:rPr>
        <w:t xml:space="preserve">. OSOBA DO KONTAKTU W SPRAWIE OGŁOSZENIA: </w:t>
      </w:r>
    </w:p>
    <w:p w:rsidR="007C0065" w:rsidRPr="000A3423" w:rsidRDefault="007C0065" w:rsidP="007C0065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A3423">
        <w:rPr>
          <w:rFonts w:cstheme="minorHAnsi"/>
        </w:rPr>
        <w:t xml:space="preserve">Grzegorz </w:t>
      </w:r>
      <w:proofErr w:type="spellStart"/>
      <w:r w:rsidRPr="000A3423">
        <w:rPr>
          <w:rFonts w:cstheme="minorHAnsi"/>
        </w:rPr>
        <w:t>Anyszko</w:t>
      </w:r>
      <w:proofErr w:type="spellEnd"/>
      <w:r w:rsidRPr="000A3423">
        <w:rPr>
          <w:rFonts w:cstheme="minorHAnsi"/>
        </w:rPr>
        <w:t>,</w:t>
      </w:r>
      <w:r w:rsidR="00FB524E">
        <w:rPr>
          <w:rFonts w:cstheme="minorHAnsi"/>
        </w:rPr>
        <w:t xml:space="preserve"> </w:t>
      </w:r>
      <w:r w:rsidR="00DE39DD">
        <w:rPr>
          <w:rFonts w:cstheme="minorHAnsi"/>
        </w:rPr>
        <w:t>telefon 504 213 315,</w:t>
      </w:r>
      <w:r w:rsidRPr="000A3423">
        <w:rPr>
          <w:rFonts w:cstheme="minorHAnsi"/>
        </w:rPr>
        <w:t xml:space="preserve"> e-mail: grzegorz_anyszko@wp.pl;</w:t>
      </w:r>
    </w:p>
    <w:p w:rsidR="00045D96" w:rsidRDefault="00045D96">
      <w:pPr>
        <w:rPr>
          <w:rFonts w:cstheme="minorHAnsi"/>
        </w:rPr>
      </w:pPr>
    </w:p>
    <w:p w:rsidR="00045D96" w:rsidRDefault="00045D96">
      <w:pPr>
        <w:rPr>
          <w:rFonts w:cstheme="minorHAnsi"/>
        </w:rPr>
      </w:pPr>
    </w:p>
    <w:p w:rsidR="00045D96" w:rsidRDefault="00045D96">
      <w:pPr>
        <w:rPr>
          <w:rFonts w:cstheme="minorHAnsi"/>
        </w:rPr>
      </w:pPr>
    </w:p>
    <w:p w:rsidR="00773BB5" w:rsidRDefault="00773BB5">
      <w:pPr>
        <w:rPr>
          <w:rFonts w:cstheme="minorHAnsi"/>
        </w:rPr>
      </w:pPr>
    </w:p>
    <w:p w:rsidR="00773BB5" w:rsidRDefault="00773BB5">
      <w:pPr>
        <w:rPr>
          <w:rFonts w:cstheme="minorHAnsi"/>
        </w:rPr>
      </w:pPr>
    </w:p>
    <w:p w:rsidR="00773BB5" w:rsidRDefault="00773BB5">
      <w:pPr>
        <w:rPr>
          <w:rFonts w:cstheme="minorHAnsi"/>
        </w:rPr>
      </w:pPr>
    </w:p>
    <w:p w:rsidR="00773BB5" w:rsidRDefault="00773BB5">
      <w:pPr>
        <w:rPr>
          <w:rFonts w:cstheme="minorHAnsi"/>
        </w:rPr>
      </w:pPr>
    </w:p>
    <w:p w:rsidR="00773BB5" w:rsidRDefault="00773BB5">
      <w:pPr>
        <w:rPr>
          <w:rFonts w:cstheme="minorHAnsi"/>
        </w:rPr>
      </w:pPr>
    </w:p>
    <w:p w:rsidR="00BD4699" w:rsidRDefault="00BD4699">
      <w:pPr>
        <w:rPr>
          <w:rFonts w:cstheme="minorHAnsi"/>
        </w:rPr>
      </w:pPr>
    </w:p>
    <w:p w:rsidR="00773BB5" w:rsidRPr="000A3423" w:rsidRDefault="00773BB5">
      <w:pPr>
        <w:rPr>
          <w:rFonts w:cstheme="minorHAnsi"/>
        </w:rPr>
      </w:pPr>
      <w:bookmarkStart w:id="0" w:name="_GoBack"/>
      <w:bookmarkEnd w:id="0"/>
    </w:p>
    <w:p w:rsidR="00B8154C" w:rsidRPr="000A3423" w:rsidRDefault="00B8154C" w:rsidP="00B8154C">
      <w:pPr>
        <w:jc w:val="center"/>
        <w:rPr>
          <w:rFonts w:cstheme="minorHAnsi"/>
        </w:rPr>
      </w:pPr>
      <w:r w:rsidRPr="000A3423">
        <w:rPr>
          <w:rFonts w:eastAsia="Times New Roman" w:cstheme="minorHAnsi"/>
          <w:b/>
          <w:bCs/>
          <w:lang w:eastAsia="ar-SA"/>
        </w:rPr>
        <w:lastRenderedPageBreak/>
        <w:t xml:space="preserve">FORMULARZ OFERTY DO </w:t>
      </w:r>
      <w:r w:rsidR="00933A93">
        <w:rPr>
          <w:rFonts w:cstheme="minorHAnsi"/>
          <w:b/>
          <w:bCs/>
        </w:rPr>
        <w:t>ZAPYTANIA OFERTOWEGO</w:t>
      </w:r>
      <w:r w:rsidR="00933A93">
        <w:rPr>
          <w:rFonts w:cstheme="minorHAnsi"/>
          <w:b/>
          <w:bCs/>
        </w:rPr>
        <w:br/>
        <w:t xml:space="preserve"> NR 06</w:t>
      </w:r>
      <w:r w:rsidR="007A2A73">
        <w:rPr>
          <w:rFonts w:cstheme="minorHAnsi"/>
          <w:b/>
          <w:bCs/>
        </w:rPr>
        <w:t>/01/2019</w:t>
      </w:r>
      <w:r w:rsidRPr="000A3423">
        <w:rPr>
          <w:rFonts w:cstheme="minorHAnsi"/>
          <w:b/>
          <w:bCs/>
        </w:rPr>
        <w:t xml:space="preserve"> – RPLB.08.03.00-0043/17-00</w:t>
      </w:r>
    </w:p>
    <w:p w:rsidR="00B8154C" w:rsidRPr="000A3423" w:rsidRDefault="00B8154C" w:rsidP="00B8154C">
      <w:pPr>
        <w:jc w:val="right"/>
        <w:rPr>
          <w:rFonts w:eastAsia="Calibri" w:cstheme="minorHAnsi"/>
          <w:i/>
        </w:rPr>
      </w:pPr>
    </w:p>
    <w:p w:rsidR="00B8154C" w:rsidRPr="000A3423" w:rsidRDefault="00B8154C" w:rsidP="00B8154C">
      <w:pPr>
        <w:suppressAutoHyphens/>
        <w:spacing w:after="0"/>
        <w:jc w:val="both"/>
        <w:rPr>
          <w:rFonts w:cstheme="minorHAnsi"/>
        </w:rPr>
      </w:pPr>
      <w:r w:rsidRPr="000A3423">
        <w:rPr>
          <w:rFonts w:eastAsia="Times New Roman" w:cstheme="minorHAnsi"/>
          <w:b/>
          <w:bCs/>
          <w:lang w:eastAsia="ar-SA"/>
        </w:rPr>
        <w:t xml:space="preserve">skierowany do: </w:t>
      </w:r>
      <w:proofErr w:type="spellStart"/>
      <w:r w:rsidR="00AD6360" w:rsidRPr="00022500">
        <w:rPr>
          <w:rFonts w:cstheme="minorHAnsi"/>
        </w:rPr>
        <w:t>Synteco</w:t>
      </w:r>
      <w:proofErr w:type="spellEnd"/>
      <w:r w:rsidR="00AD6360" w:rsidRPr="00022500">
        <w:rPr>
          <w:rFonts w:cstheme="minorHAnsi"/>
        </w:rPr>
        <w:t xml:space="preserve"> Sp. z o.o.</w:t>
      </w:r>
      <w:r w:rsidR="00AD6360">
        <w:rPr>
          <w:rFonts w:cstheme="minorHAnsi"/>
        </w:rPr>
        <w:t xml:space="preserve">, </w:t>
      </w:r>
      <w:r w:rsidR="00AD6360" w:rsidRPr="00022500">
        <w:rPr>
          <w:rFonts w:cstheme="minorHAnsi"/>
        </w:rPr>
        <w:t>Gdańska 7,</w:t>
      </w:r>
      <w:r w:rsidR="00AD6360">
        <w:rPr>
          <w:rFonts w:cstheme="minorHAnsi"/>
        </w:rPr>
        <w:t xml:space="preserve"> </w:t>
      </w:r>
      <w:r w:rsidR="00AD6360" w:rsidRPr="00022500">
        <w:rPr>
          <w:rFonts w:cstheme="minorHAnsi"/>
        </w:rPr>
        <w:t>70-660 Szczecin</w:t>
      </w:r>
    </w:p>
    <w:p w:rsidR="00B8154C" w:rsidRPr="000A3423" w:rsidRDefault="00B8154C" w:rsidP="00B8154C">
      <w:pPr>
        <w:suppressAutoHyphens/>
        <w:spacing w:after="0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cstheme="minorHAnsi"/>
              </w:rPr>
            </w:pPr>
            <w:r w:rsidRPr="000A3423">
              <w:rPr>
                <w:rFonts w:eastAsia="Times New Roman" w:cstheme="minorHAnsi"/>
                <w:b/>
                <w:lang w:eastAsia="ar-SA"/>
              </w:rPr>
              <w:t>Nazwa i adres Wykonawcy: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A3423">
              <w:rPr>
                <w:rFonts w:eastAsia="Times New Roman" w:cstheme="minorHAnsi"/>
                <w:b/>
                <w:lang w:eastAsia="ar-SA"/>
              </w:rPr>
              <w:t>Adres do korespondencji: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A3423">
              <w:rPr>
                <w:rFonts w:eastAsia="Times New Roman" w:cstheme="minorHAnsi"/>
                <w:b/>
                <w:lang w:eastAsia="ar-SA"/>
              </w:rPr>
              <w:t>Nr NIP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rPr>
                <w:rFonts w:cstheme="minorHAnsi"/>
              </w:rPr>
            </w:pPr>
          </w:p>
          <w:p w:rsidR="00B8154C" w:rsidRPr="000A3423" w:rsidRDefault="00B8154C" w:rsidP="006233C9">
            <w:pPr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E-mail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rPr>
                <w:rFonts w:cstheme="minorHAnsi"/>
              </w:rPr>
            </w:pPr>
          </w:p>
          <w:p w:rsidR="00B8154C" w:rsidRPr="000A3423" w:rsidRDefault="00B8154C" w:rsidP="006233C9">
            <w:pPr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telefonu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rPr>
                <w:rFonts w:cstheme="minorHAnsi"/>
              </w:rPr>
            </w:pPr>
          </w:p>
          <w:p w:rsidR="00B8154C" w:rsidRPr="000A3423" w:rsidRDefault="00B8154C" w:rsidP="006233C9">
            <w:pPr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lang w:val="de-DE" w:eastAsia="ar-SA"/>
              </w:rPr>
            </w:pP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faksu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rPr>
                <w:rFonts w:cstheme="minorHAnsi"/>
              </w:rPr>
            </w:pPr>
          </w:p>
          <w:p w:rsidR="00B8154C" w:rsidRPr="000A3423" w:rsidRDefault="00B8154C" w:rsidP="006233C9">
            <w:pPr>
              <w:rPr>
                <w:rFonts w:cstheme="minorHAnsi"/>
              </w:rPr>
            </w:pPr>
          </w:p>
        </w:tc>
      </w:tr>
    </w:tbl>
    <w:p w:rsidR="00B8154C" w:rsidRPr="000A3423" w:rsidRDefault="00B8154C" w:rsidP="00C45C3F">
      <w:pPr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 </w:t>
      </w:r>
    </w:p>
    <w:p w:rsidR="00B8154C" w:rsidRPr="00BD4699" w:rsidRDefault="00B8154C" w:rsidP="00C45C3F">
      <w:pPr>
        <w:spacing w:after="0"/>
        <w:jc w:val="both"/>
        <w:rPr>
          <w:rFonts w:eastAsia="Calibri" w:cstheme="minorHAnsi"/>
          <w:bCs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Nawiązując do zapytania na realizację usługi </w:t>
      </w:r>
      <w:r w:rsidR="00BD4699">
        <w:rPr>
          <w:rFonts w:cstheme="minorHAnsi"/>
        </w:rPr>
        <w:t>d</w:t>
      </w:r>
      <w:r w:rsidR="007A2A73" w:rsidRPr="00B3453D">
        <w:rPr>
          <w:rFonts w:cstheme="minorHAnsi"/>
        </w:rPr>
        <w:t>ostawy podręczników do szkoleń z zakresu kompetencji cyfrowy</w:t>
      </w:r>
      <w:r w:rsidR="00EF37D0">
        <w:rPr>
          <w:rFonts w:cstheme="minorHAnsi"/>
        </w:rPr>
        <w:t xml:space="preserve">ch DIGCOMP </w:t>
      </w:r>
      <w:r w:rsidR="007A2A73" w:rsidRPr="00B3453D">
        <w:rPr>
          <w:rFonts w:cstheme="minorHAnsi"/>
        </w:rPr>
        <w:t>na wskazanym poziomie zgodnym z zakresem kompetencji cyfrowych określonym w ramie DIGCOMP, zgodnym z poziomem zaa</w:t>
      </w:r>
      <w:r w:rsidR="00F379AE">
        <w:rPr>
          <w:rFonts w:cstheme="minorHAnsi"/>
        </w:rPr>
        <w:t>wansowania Uczestników Projektu</w:t>
      </w:r>
      <w:r w:rsidR="007A2A73">
        <w:rPr>
          <w:rFonts w:ascii="Arial" w:hAnsi="Arial" w:cs="Arial"/>
          <w:color w:val="767676"/>
          <w:sz w:val="27"/>
          <w:szCs w:val="27"/>
          <w:shd w:val="clear" w:color="auto" w:fill="FFFFFF"/>
        </w:rPr>
        <w:t>.</w:t>
      </w:r>
      <w:r w:rsidR="00440A81">
        <w:rPr>
          <w:rFonts w:eastAsia="Calibri" w:cstheme="minorHAnsi"/>
          <w:color w:val="000000"/>
          <w:lang w:eastAsia="pl-PL"/>
        </w:rPr>
        <w:t xml:space="preserve">, </w:t>
      </w:r>
      <w:r w:rsidR="00272D93">
        <w:rPr>
          <w:rFonts w:eastAsia="Calibri" w:cstheme="minorHAnsi"/>
          <w:color w:val="000000"/>
          <w:lang w:eastAsia="pl-PL"/>
        </w:rPr>
        <w:br/>
      </w:r>
      <w:r w:rsidR="00933A93">
        <w:rPr>
          <w:rFonts w:eastAsia="Calibri" w:cstheme="minorHAnsi"/>
          <w:color w:val="000000"/>
          <w:lang w:eastAsia="pl-PL"/>
        </w:rPr>
        <w:t>NR 06</w:t>
      </w:r>
      <w:r w:rsidR="007A2A73">
        <w:rPr>
          <w:rFonts w:eastAsia="Calibri" w:cstheme="minorHAnsi"/>
          <w:color w:val="000000"/>
          <w:lang w:eastAsia="pl-PL"/>
        </w:rPr>
        <w:t>/01/2019</w:t>
      </w:r>
      <w:r w:rsidRPr="000A3423">
        <w:rPr>
          <w:rFonts w:eastAsia="Calibri" w:cstheme="minorHAnsi"/>
          <w:color w:val="000000"/>
          <w:lang w:eastAsia="pl-PL"/>
        </w:rPr>
        <w:t xml:space="preserve"> – w ramach projektu „LAJK – Lubuska Akademia Językowo - Komputer</w:t>
      </w:r>
      <w:r w:rsidR="00F379AE">
        <w:rPr>
          <w:rFonts w:eastAsia="Calibri" w:cstheme="minorHAnsi"/>
          <w:color w:val="000000"/>
          <w:lang w:eastAsia="pl-PL"/>
        </w:rPr>
        <w:t>owa”, RPLB.08.03.00-0043/17-00.</w:t>
      </w:r>
      <w:r w:rsidR="00BD4699">
        <w:rPr>
          <w:rFonts w:eastAsia="Calibri" w:cstheme="minorHAnsi"/>
          <w:color w:val="000000"/>
          <w:lang w:eastAsia="pl-PL"/>
        </w:rPr>
        <w:t>,</w:t>
      </w:r>
      <w:r w:rsidR="00BD4699" w:rsidRPr="00BD4699">
        <w:rPr>
          <w:rFonts w:eastAsia="Calibri" w:cstheme="minorHAnsi"/>
          <w:bCs/>
          <w:color w:val="000000"/>
          <w:lang w:eastAsia="pl-PL"/>
        </w:rPr>
        <w:t xml:space="preserve"> </w:t>
      </w:r>
      <w:r w:rsidR="00BD4699" w:rsidRPr="00022500">
        <w:rPr>
          <w:rFonts w:eastAsia="Calibri" w:cstheme="minorHAnsi"/>
          <w:bCs/>
          <w:color w:val="000000"/>
          <w:lang w:eastAsia="pl-PL"/>
        </w:rPr>
        <w:t xml:space="preserve">przedstawiam następującą ofertę cenową: </w:t>
      </w:r>
    </w:p>
    <w:p w:rsidR="00B8154C" w:rsidRPr="000A3423" w:rsidRDefault="00B8154C" w:rsidP="00B8154C">
      <w:pPr>
        <w:spacing w:after="0"/>
        <w:rPr>
          <w:rFonts w:eastAsia="Calibri" w:cstheme="minorHAnsi"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2389"/>
        <w:gridCol w:w="4993"/>
      </w:tblGrid>
      <w:tr w:rsidR="00B8154C" w:rsidRPr="000A3423" w:rsidTr="006233C9">
        <w:tc>
          <w:tcPr>
            <w:tcW w:w="4219" w:type="dxa"/>
            <w:gridSpan w:val="2"/>
            <w:shd w:val="pct5" w:color="auto" w:fill="auto"/>
            <w:vAlign w:val="center"/>
          </w:tcPr>
          <w:p w:rsidR="00B8154C" w:rsidRPr="000A3423" w:rsidRDefault="00B8154C" w:rsidP="007A2A7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 xml:space="preserve">Liczba </w:t>
            </w:r>
            <w:r w:rsidR="007A2A73">
              <w:rPr>
                <w:rFonts w:eastAsia="Calibri" w:cstheme="minorHAnsi"/>
                <w:b/>
                <w:color w:val="000000"/>
                <w:lang w:eastAsia="pl-PL"/>
              </w:rPr>
              <w:t>podręczników</w:t>
            </w:r>
          </w:p>
        </w:tc>
        <w:tc>
          <w:tcPr>
            <w:tcW w:w="4993" w:type="dxa"/>
          </w:tcPr>
          <w:p w:rsidR="00B8154C" w:rsidRPr="000A3423" w:rsidRDefault="00B8154C" w:rsidP="006233C9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8154C" w:rsidRPr="000A3423" w:rsidRDefault="007A2A73" w:rsidP="007A2A7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>
              <w:rPr>
                <w:rFonts w:eastAsia="Calibri" w:cstheme="minorHAnsi"/>
                <w:bCs/>
                <w:color w:val="000000"/>
                <w:lang w:eastAsia="pl-PL"/>
              </w:rPr>
              <w:t>18</w:t>
            </w:r>
            <w:r w:rsidR="00B8154C" w:rsidRPr="000A3423">
              <w:rPr>
                <w:rFonts w:eastAsia="Calibri" w:cstheme="minorHAnsi"/>
                <w:bCs/>
                <w:color w:val="000000"/>
                <w:lang w:eastAsia="pl-PL"/>
              </w:rPr>
              <w:t xml:space="preserve">0 </w:t>
            </w:r>
            <w:r>
              <w:rPr>
                <w:rFonts w:eastAsia="Calibri" w:cstheme="minorHAnsi"/>
                <w:bCs/>
                <w:color w:val="000000"/>
                <w:lang w:eastAsia="pl-PL"/>
              </w:rPr>
              <w:t>podręczników</w:t>
            </w:r>
          </w:p>
        </w:tc>
      </w:tr>
      <w:tr w:rsidR="00B8154C" w:rsidRPr="000A3423" w:rsidTr="006233C9">
        <w:tc>
          <w:tcPr>
            <w:tcW w:w="4219" w:type="dxa"/>
            <w:gridSpan w:val="2"/>
            <w:shd w:val="pct5" w:color="auto" w:fill="auto"/>
            <w:vAlign w:val="center"/>
          </w:tcPr>
          <w:p w:rsidR="00B8154C" w:rsidRPr="000A3423" w:rsidRDefault="00B8154C" w:rsidP="00AD6360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 xml:space="preserve">Cena </w:t>
            </w:r>
            <w:r w:rsidR="00AD6360">
              <w:rPr>
                <w:rFonts w:eastAsia="Calibri" w:cstheme="minorHAnsi"/>
                <w:b/>
                <w:color w:val="000000"/>
                <w:lang w:eastAsia="pl-PL"/>
              </w:rPr>
              <w:t>netto</w:t>
            </w:r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 xml:space="preserve"> za 1 </w:t>
            </w:r>
            <w:r w:rsidR="007A2A73">
              <w:rPr>
                <w:rFonts w:eastAsia="Calibri" w:cstheme="minorHAnsi"/>
                <w:b/>
                <w:color w:val="000000"/>
                <w:lang w:eastAsia="pl-PL"/>
              </w:rPr>
              <w:t>podręcznik</w:t>
            </w:r>
          </w:p>
        </w:tc>
        <w:tc>
          <w:tcPr>
            <w:tcW w:w="4993" w:type="dxa"/>
          </w:tcPr>
          <w:p w:rsidR="00B8154C" w:rsidRPr="000A3423" w:rsidRDefault="00B8154C" w:rsidP="006233C9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8154C" w:rsidRPr="000A3423" w:rsidRDefault="00B8154C" w:rsidP="006233C9">
            <w:pPr>
              <w:rPr>
                <w:rFonts w:cstheme="minorHAnsi"/>
                <w:b/>
                <w:bCs/>
                <w:u w:val="single"/>
              </w:rPr>
            </w:pPr>
            <w:r w:rsidRPr="000A3423">
              <w:rPr>
                <w:rFonts w:eastAsia="Calibri" w:cstheme="minorHAnsi"/>
                <w:bCs/>
                <w:color w:val="000000"/>
                <w:lang w:eastAsia="pl-PL"/>
              </w:rPr>
              <w:t xml:space="preserve">         </w:t>
            </w:r>
            <w:sdt>
              <w:sdtPr>
                <w:rPr>
                  <w:rFonts w:cstheme="minorHAnsi"/>
                </w:rPr>
                <w:id w:val="785313413"/>
                <w:placeholder>
                  <w:docPart w:val="3D4AE144E5554AAB9881FC74DFE41D4E"/>
                </w:placeholder>
              </w:sdtPr>
              <w:sdtEndPr/>
              <w:sdtContent>
                <w:r w:rsidRPr="000A3423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Pr="000A3423">
              <w:rPr>
                <w:rFonts w:cstheme="minorHAnsi"/>
              </w:rPr>
              <w:t xml:space="preserve"> </w:t>
            </w:r>
            <w:r w:rsidR="00AD6360">
              <w:rPr>
                <w:rFonts w:cstheme="minorHAnsi"/>
                <w:b/>
                <w:bCs/>
                <w:u w:val="single"/>
              </w:rPr>
              <w:t>zł netto</w:t>
            </w:r>
          </w:p>
          <w:p w:rsidR="00B8154C" w:rsidRPr="000A3423" w:rsidRDefault="00B8154C" w:rsidP="006233C9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B8154C" w:rsidRPr="000A3423" w:rsidTr="006233C9">
        <w:tc>
          <w:tcPr>
            <w:tcW w:w="4219" w:type="dxa"/>
            <w:gridSpan w:val="2"/>
            <w:shd w:val="pct5" w:color="auto" w:fill="auto"/>
            <w:vAlign w:val="center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A3423">
              <w:rPr>
                <w:rFonts w:cstheme="minorHAnsi"/>
                <w:b/>
                <w:color w:val="000000"/>
              </w:rPr>
              <w:t xml:space="preserve">ŁĄCZNA WARTOŚĆ ZAMÓWIENIA </w:t>
            </w:r>
            <w:r w:rsidR="00AD6360">
              <w:rPr>
                <w:rFonts w:cstheme="minorHAnsi"/>
                <w:b/>
                <w:color w:val="000000"/>
              </w:rPr>
              <w:t>NETTO</w:t>
            </w:r>
          </w:p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</w:tcPr>
          <w:p w:rsidR="00B8154C" w:rsidRPr="000A3423" w:rsidRDefault="00B8154C" w:rsidP="006233C9">
            <w:pPr>
              <w:rPr>
                <w:rFonts w:cstheme="minorHAnsi"/>
                <w:b/>
                <w:bCs/>
                <w:u w:val="single"/>
              </w:rPr>
            </w:pPr>
          </w:p>
          <w:p w:rsidR="00B8154C" w:rsidRPr="000A3423" w:rsidRDefault="00B8154C" w:rsidP="006233C9">
            <w:pPr>
              <w:rPr>
                <w:rFonts w:cstheme="minorHAnsi"/>
                <w:b/>
                <w:bCs/>
                <w:u w:val="single"/>
              </w:rPr>
            </w:pPr>
            <w:r w:rsidRPr="000A3423">
              <w:rPr>
                <w:rFonts w:eastAsia="Calibri" w:cstheme="minorHAnsi"/>
                <w:bCs/>
                <w:color w:val="000000"/>
                <w:lang w:eastAsia="pl-PL"/>
              </w:rPr>
              <w:t xml:space="preserve">          </w:t>
            </w:r>
            <w:sdt>
              <w:sdtPr>
                <w:rPr>
                  <w:rFonts w:cstheme="minorHAnsi"/>
                </w:rPr>
                <w:id w:val="886299065"/>
                <w:placeholder>
                  <w:docPart w:val="9E68FA1F082F46A889563A6B4EA97385"/>
                </w:placeholder>
              </w:sdtPr>
              <w:sdtEndPr/>
              <w:sdtContent>
                <w:r w:rsidRPr="000A3423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Pr="000A3423">
              <w:rPr>
                <w:rFonts w:cstheme="minorHAnsi"/>
              </w:rPr>
              <w:t xml:space="preserve"> </w:t>
            </w:r>
            <w:r w:rsidR="00AD6360">
              <w:rPr>
                <w:rFonts w:cstheme="minorHAnsi"/>
                <w:b/>
                <w:bCs/>
                <w:u w:val="single"/>
              </w:rPr>
              <w:t>zł netto</w:t>
            </w:r>
          </w:p>
          <w:p w:rsidR="00B8154C" w:rsidRPr="000A3423" w:rsidRDefault="00B8154C" w:rsidP="006233C9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B8154C" w:rsidRPr="000A3423" w:rsidTr="006233C9">
        <w:tc>
          <w:tcPr>
            <w:tcW w:w="1830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A3423">
              <w:rPr>
                <w:rFonts w:eastAsia="Calibri" w:cstheme="minorHAnsi"/>
                <w:b/>
                <w:bCs/>
                <w:color w:val="000000"/>
                <w:lang w:eastAsia="pl-PL"/>
              </w:rPr>
              <w:t>Słownie</w:t>
            </w:r>
          </w:p>
        </w:tc>
        <w:tc>
          <w:tcPr>
            <w:tcW w:w="7382" w:type="dxa"/>
            <w:gridSpan w:val="2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</w:tbl>
    <w:p w:rsidR="00B8154C" w:rsidRDefault="00B8154C" w:rsidP="00B8154C">
      <w:pPr>
        <w:tabs>
          <w:tab w:val="left" w:pos="426"/>
        </w:tabs>
        <w:spacing w:after="0"/>
        <w:rPr>
          <w:rFonts w:eastAsia="Calibri" w:cstheme="minorHAnsi"/>
          <w:bCs/>
          <w:color w:val="000000"/>
          <w:lang w:eastAsia="pl-PL"/>
        </w:rPr>
      </w:pPr>
    </w:p>
    <w:p w:rsidR="0039306F" w:rsidRPr="000A3423" w:rsidRDefault="0039306F" w:rsidP="00B8154C">
      <w:pPr>
        <w:tabs>
          <w:tab w:val="left" w:pos="426"/>
        </w:tabs>
        <w:spacing w:after="0"/>
        <w:rPr>
          <w:rFonts w:eastAsia="Times New Roman" w:cstheme="minorHAnsi"/>
          <w:bCs/>
          <w:lang w:eastAsia="pl-PL"/>
        </w:rPr>
      </w:pPr>
    </w:p>
    <w:p w:rsidR="00440A81" w:rsidRDefault="00440A81" w:rsidP="00B8154C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440A81" w:rsidRDefault="00440A81" w:rsidP="00B8154C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F379AE" w:rsidRDefault="00045D96" w:rsidP="00B8154C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……………………………………                                                                                                 …………………………………</w:t>
      </w:r>
    </w:p>
    <w:p w:rsidR="00F379AE" w:rsidRDefault="00045D96" w:rsidP="00B8154C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Data </w:t>
      </w:r>
      <w:r>
        <w:rPr>
          <w:rFonts w:eastAsia="Times New Roman" w:cstheme="minorHAnsi"/>
          <w:bCs/>
          <w:lang w:eastAsia="ar-SA"/>
        </w:rPr>
        <w:tab/>
      </w:r>
      <w:r>
        <w:rPr>
          <w:rFonts w:eastAsia="Times New Roman" w:cstheme="minorHAnsi"/>
          <w:bCs/>
          <w:lang w:eastAsia="ar-SA"/>
        </w:rPr>
        <w:tab/>
      </w:r>
      <w:r>
        <w:rPr>
          <w:rFonts w:eastAsia="Times New Roman" w:cstheme="minorHAnsi"/>
          <w:bCs/>
          <w:lang w:eastAsia="ar-SA"/>
        </w:rPr>
        <w:tab/>
      </w:r>
      <w:r>
        <w:rPr>
          <w:rFonts w:eastAsia="Times New Roman" w:cstheme="minorHAnsi"/>
          <w:bCs/>
          <w:lang w:eastAsia="ar-SA"/>
        </w:rPr>
        <w:tab/>
      </w:r>
      <w:r>
        <w:rPr>
          <w:rFonts w:eastAsia="Times New Roman" w:cstheme="minorHAnsi"/>
          <w:bCs/>
          <w:lang w:eastAsia="ar-SA"/>
        </w:rPr>
        <w:tab/>
      </w:r>
      <w:r>
        <w:rPr>
          <w:rFonts w:eastAsia="Times New Roman" w:cstheme="minorHAnsi"/>
          <w:bCs/>
          <w:lang w:eastAsia="ar-SA"/>
        </w:rPr>
        <w:tab/>
      </w:r>
      <w:r>
        <w:rPr>
          <w:rFonts w:eastAsia="Times New Roman" w:cstheme="minorHAnsi"/>
          <w:bCs/>
          <w:lang w:eastAsia="ar-SA"/>
        </w:rPr>
        <w:tab/>
        <w:t xml:space="preserve">     </w:t>
      </w:r>
      <w:r>
        <w:rPr>
          <w:rFonts w:eastAsia="Times New Roman" w:cstheme="minorHAnsi"/>
          <w:bCs/>
          <w:lang w:eastAsia="ar-SA"/>
        </w:rPr>
        <w:tab/>
      </w:r>
      <w:r>
        <w:rPr>
          <w:rFonts w:eastAsia="Times New Roman" w:cstheme="minorHAnsi"/>
          <w:bCs/>
          <w:lang w:eastAsia="ar-SA"/>
        </w:rPr>
        <w:tab/>
        <w:t xml:space="preserve">          Podpis</w:t>
      </w:r>
    </w:p>
    <w:sectPr w:rsidR="00F3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C2EE6"/>
    <w:multiLevelType w:val="hybridMultilevel"/>
    <w:tmpl w:val="E6282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8AB"/>
    <w:multiLevelType w:val="hybridMultilevel"/>
    <w:tmpl w:val="9240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23B"/>
    <w:multiLevelType w:val="hybridMultilevel"/>
    <w:tmpl w:val="8750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5262"/>
    <w:multiLevelType w:val="hybridMultilevel"/>
    <w:tmpl w:val="74BC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4B09"/>
    <w:multiLevelType w:val="hybridMultilevel"/>
    <w:tmpl w:val="C9CA0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5EEA"/>
    <w:multiLevelType w:val="hybridMultilevel"/>
    <w:tmpl w:val="086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5D2C"/>
    <w:multiLevelType w:val="hybridMultilevel"/>
    <w:tmpl w:val="F72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299E"/>
    <w:multiLevelType w:val="hybridMultilevel"/>
    <w:tmpl w:val="8B40B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10878"/>
    <w:multiLevelType w:val="hybridMultilevel"/>
    <w:tmpl w:val="161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97E13"/>
    <w:multiLevelType w:val="hybridMultilevel"/>
    <w:tmpl w:val="C496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4185A"/>
    <w:multiLevelType w:val="hybridMultilevel"/>
    <w:tmpl w:val="1C42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86ECAE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00E3"/>
    <w:multiLevelType w:val="hybridMultilevel"/>
    <w:tmpl w:val="EBCA3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16EDB"/>
    <w:multiLevelType w:val="hybridMultilevel"/>
    <w:tmpl w:val="45B4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F7D34"/>
    <w:multiLevelType w:val="hybridMultilevel"/>
    <w:tmpl w:val="0CBAA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A386E"/>
    <w:multiLevelType w:val="hybridMultilevel"/>
    <w:tmpl w:val="20DC1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739DB"/>
    <w:multiLevelType w:val="hybridMultilevel"/>
    <w:tmpl w:val="6D22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45170"/>
    <w:multiLevelType w:val="hybridMultilevel"/>
    <w:tmpl w:val="13B2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D016A"/>
    <w:multiLevelType w:val="hybridMultilevel"/>
    <w:tmpl w:val="E07EE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9619E"/>
    <w:multiLevelType w:val="hybridMultilevel"/>
    <w:tmpl w:val="56B8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577E5"/>
    <w:multiLevelType w:val="hybridMultilevel"/>
    <w:tmpl w:val="C6960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33C50"/>
    <w:multiLevelType w:val="hybridMultilevel"/>
    <w:tmpl w:val="055E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A56CB"/>
    <w:multiLevelType w:val="hybridMultilevel"/>
    <w:tmpl w:val="C812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9271F"/>
    <w:multiLevelType w:val="hybridMultilevel"/>
    <w:tmpl w:val="318E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07629"/>
    <w:multiLevelType w:val="hybridMultilevel"/>
    <w:tmpl w:val="C190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0196C"/>
    <w:multiLevelType w:val="hybridMultilevel"/>
    <w:tmpl w:val="D19E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"/>
  </w:num>
  <w:num w:numId="5">
    <w:abstractNumId w:val="10"/>
  </w:num>
  <w:num w:numId="6">
    <w:abstractNumId w:val="20"/>
  </w:num>
  <w:num w:numId="7">
    <w:abstractNumId w:val="17"/>
  </w:num>
  <w:num w:numId="8">
    <w:abstractNumId w:val="16"/>
  </w:num>
  <w:num w:numId="9">
    <w:abstractNumId w:val="24"/>
  </w:num>
  <w:num w:numId="10">
    <w:abstractNumId w:val="15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22"/>
  </w:num>
  <w:num w:numId="17">
    <w:abstractNumId w:val="18"/>
  </w:num>
  <w:num w:numId="18">
    <w:abstractNumId w:val="12"/>
  </w:num>
  <w:num w:numId="19">
    <w:abstractNumId w:val="11"/>
  </w:num>
  <w:num w:numId="20">
    <w:abstractNumId w:val="9"/>
  </w:num>
  <w:num w:numId="21">
    <w:abstractNumId w:val="21"/>
  </w:num>
  <w:num w:numId="22">
    <w:abstractNumId w:val="0"/>
  </w:num>
  <w:num w:numId="23">
    <w:abstractNumId w:val="7"/>
  </w:num>
  <w:num w:numId="24">
    <w:abstractNumId w:val="8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65"/>
    <w:rsid w:val="00003E60"/>
    <w:rsid w:val="00045D96"/>
    <w:rsid w:val="000A3423"/>
    <w:rsid w:val="000D4092"/>
    <w:rsid w:val="000E4E56"/>
    <w:rsid w:val="000E67ED"/>
    <w:rsid w:val="000F41A4"/>
    <w:rsid w:val="00272D93"/>
    <w:rsid w:val="002842E1"/>
    <w:rsid w:val="002C440F"/>
    <w:rsid w:val="002E5A7C"/>
    <w:rsid w:val="00321738"/>
    <w:rsid w:val="00334D65"/>
    <w:rsid w:val="0039306F"/>
    <w:rsid w:val="00427D92"/>
    <w:rsid w:val="00440A81"/>
    <w:rsid w:val="004C3F93"/>
    <w:rsid w:val="00507B86"/>
    <w:rsid w:val="005739B3"/>
    <w:rsid w:val="00600C8B"/>
    <w:rsid w:val="006233C9"/>
    <w:rsid w:val="00636C46"/>
    <w:rsid w:val="006B7DE7"/>
    <w:rsid w:val="0074638C"/>
    <w:rsid w:val="007514F9"/>
    <w:rsid w:val="00766E79"/>
    <w:rsid w:val="00773BB5"/>
    <w:rsid w:val="007A2A73"/>
    <w:rsid w:val="007C0065"/>
    <w:rsid w:val="00803581"/>
    <w:rsid w:val="008A3AF1"/>
    <w:rsid w:val="00933A93"/>
    <w:rsid w:val="00954377"/>
    <w:rsid w:val="00957375"/>
    <w:rsid w:val="00976D29"/>
    <w:rsid w:val="00982785"/>
    <w:rsid w:val="009B5EF7"/>
    <w:rsid w:val="00A176F3"/>
    <w:rsid w:val="00A422E9"/>
    <w:rsid w:val="00A71745"/>
    <w:rsid w:val="00A72812"/>
    <w:rsid w:val="00AB1F91"/>
    <w:rsid w:val="00AB3917"/>
    <w:rsid w:val="00AD6360"/>
    <w:rsid w:val="00AE5BE5"/>
    <w:rsid w:val="00B3453D"/>
    <w:rsid w:val="00B8154C"/>
    <w:rsid w:val="00BA06C3"/>
    <w:rsid w:val="00BD4699"/>
    <w:rsid w:val="00BE4C71"/>
    <w:rsid w:val="00BF37F2"/>
    <w:rsid w:val="00C45C3F"/>
    <w:rsid w:val="00CC3683"/>
    <w:rsid w:val="00D07D5F"/>
    <w:rsid w:val="00DB4BBA"/>
    <w:rsid w:val="00DE39DD"/>
    <w:rsid w:val="00EE520A"/>
    <w:rsid w:val="00EF37D0"/>
    <w:rsid w:val="00F0239A"/>
    <w:rsid w:val="00F318A1"/>
    <w:rsid w:val="00F379AE"/>
    <w:rsid w:val="00F51E53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0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00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0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00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astit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AE144E5554AAB9881FC74DFE41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92E2B-D8E9-4A52-BD80-054FA9802EC9}"/>
      </w:docPartPr>
      <w:docPartBody>
        <w:p w:rsidR="0016542A" w:rsidRDefault="00205267" w:rsidP="00205267">
          <w:pPr>
            <w:pStyle w:val="3D4AE144E5554AAB9881FC74DFE41D4E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68FA1F082F46A889563A6B4EA97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31940-72D4-4CCF-B442-94B9E9B59740}"/>
      </w:docPartPr>
      <w:docPartBody>
        <w:p w:rsidR="0016542A" w:rsidRDefault="00205267" w:rsidP="00205267">
          <w:pPr>
            <w:pStyle w:val="9E68FA1F082F46A889563A6B4EA97385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67"/>
    <w:rsid w:val="0010122B"/>
    <w:rsid w:val="00121EFE"/>
    <w:rsid w:val="0016542A"/>
    <w:rsid w:val="001761BA"/>
    <w:rsid w:val="00205267"/>
    <w:rsid w:val="00236CD8"/>
    <w:rsid w:val="00461CBF"/>
    <w:rsid w:val="00532219"/>
    <w:rsid w:val="00543AA4"/>
    <w:rsid w:val="005F0ACD"/>
    <w:rsid w:val="007C4EDF"/>
    <w:rsid w:val="00A72B5E"/>
    <w:rsid w:val="00CD1180"/>
    <w:rsid w:val="00CE19A7"/>
    <w:rsid w:val="00D07950"/>
    <w:rsid w:val="00D2253F"/>
    <w:rsid w:val="00DD7F73"/>
    <w:rsid w:val="00F30678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5267"/>
    <w:rPr>
      <w:color w:val="808080"/>
    </w:rPr>
  </w:style>
  <w:style w:type="paragraph" w:customStyle="1" w:styleId="3D4AE144E5554AAB9881FC74DFE41D4E">
    <w:name w:val="3D4AE144E5554AAB9881FC74DFE41D4E"/>
    <w:rsid w:val="00205267"/>
  </w:style>
  <w:style w:type="paragraph" w:customStyle="1" w:styleId="9E68FA1F082F46A889563A6B4EA97385">
    <w:name w:val="9E68FA1F082F46A889563A6B4EA97385"/>
    <w:rsid w:val="002052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5267"/>
    <w:rPr>
      <w:color w:val="808080"/>
    </w:rPr>
  </w:style>
  <w:style w:type="paragraph" w:customStyle="1" w:styleId="3D4AE144E5554AAB9881FC74DFE41D4E">
    <w:name w:val="3D4AE144E5554AAB9881FC74DFE41D4E"/>
    <w:rsid w:val="00205267"/>
  </w:style>
  <w:style w:type="paragraph" w:customStyle="1" w:styleId="9E68FA1F082F46A889563A6B4EA97385">
    <w:name w:val="9E68FA1F082F46A889563A6B4EA97385"/>
    <w:rsid w:val="00205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309F-4567-495D-8CF8-605C056A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2019-01-29T16:29:00Z</cp:lastPrinted>
  <dcterms:created xsi:type="dcterms:W3CDTF">2019-01-29T09:12:00Z</dcterms:created>
  <dcterms:modified xsi:type="dcterms:W3CDTF">2019-01-29T16:32:00Z</dcterms:modified>
</cp:coreProperties>
</file>